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4BD3F" w14:textId="77777777" w:rsidR="00301E31" w:rsidRDefault="00301E31" w:rsidP="00757987">
      <w:bookmarkStart w:id="0" w:name="_GoBack"/>
      <w:bookmarkEnd w:id="0"/>
      <w:r>
        <w:rPr>
          <w:noProof/>
        </w:rPr>
        <w:drawing>
          <wp:inline distT="0" distB="0" distL="0" distR="0" wp14:anchorId="73F6D9E2" wp14:editId="6011B0E8">
            <wp:extent cx="3479800" cy="3022600"/>
            <wp:effectExtent l="0" t="0" r="0" b="0"/>
            <wp:docPr id="2" name="Picture 2" descr="Macintosh HD:Users:David.Batten:Desktop:sozo: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vid.Batten:Desktop:sozo: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CE4BE" w14:textId="77777777" w:rsidR="00FB08E9" w:rsidRPr="00FB08E9" w:rsidRDefault="00FB08E9" w:rsidP="00757987">
      <w:pPr>
        <w:ind w:left="720"/>
        <w:rPr>
          <w:sz w:val="28"/>
          <w:szCs w:val="28"/>
        </w:rPr>
      </w:pPr>
      <w:r w:rsidRPr="00FB08E9">
        <w:rPr>
          <w:sz w:val="28"/>
          <w:szCs w:val="28"/>
        </w:rPr>
        <w:t>73% Positive Reaction</w:t>
      </w:r>
    </w:p>
    <w:p w14:paraId="0100121D" w14:textId="77777777" w:rsidR="00FB08E9" w:rsidRPr="00FB08E9" w:rsidRDefault="00FB08E9" w:rsidP="00757987">
      <w:pPr>
        <w:ind w:left="720"/>
        <w:rPr>
          <w:sz w:val="28"/>
          <w:szCs w:val="28"/>
        </w:rPr>
      </w:pPr>
      <w:r w:rsidRPr="00FB08E9">
        <w:rPr>
          <w:sz w:val="28"/>
          <w:szCs w:val="28"/>
        </w:rPr>
        <w:t>27% Negative Reaction</w:t>
      </w:r>
    </w:p>
    <w:p w14:paraId="7AC381C7" w14:textId="77777777" w:rsidR="00FB08E9" w:rsidRDefault="00FB08E9" w:rsidP="00301E31">
      <w:pPr>
        <w:ind w:left="720"/>
      </w:pPr>
    </w:p>
    <w:p w14:paraId="3956A5AE" w14:textId="77777777" w:rsidR="00FB08E9" w:rsidRPr="00301E31" w:rsidRDefault="00FB08E9" w:rsidP="00301E31">
      <w:pPr>
        <w:ind w:left="720"/>
      </w:pPr>
    </w:p>
    <w:p w14:paraId="4C1EE94A" w14:textId="77777777" w:rsidR="00301E31" w:rsidRDefault="00301E31" w:rsidP="00757987">
      <w:pPr>
        <w:ind w:left="2880"/>
      </w:pPr>
      <w:r>
        <w:t>Descriptors:</w:t>
      </w:r>
    </w:p>
    <w:tbl>
      <w:tblPr>
        <w:tblStyle w:val="TableGrid"/>
        <w:tblW w:w="0" w:type="auto"/>
        <w:tblInd w:w="2880" w:type="dxa"/>
        <w:tblLook w:val="04A0" w:firstRow="1" w:lastRow="0" w:firstColumn="1" w:lastColumn="0" w:noHBand="0" w:noVBand="1"/>
      </w:tblPr>
      <w:tblGrid>
        <w:gridCol w:w="1908"/>
        <w:gridCol w:w="810"/>
        <w:gridCol w:w="1980"/>
        <w:gridCol w:w="1170"/>
      </w:tblGrid>
      <w:tr w:rsidR="00526160" w14:paraId="26C806D3" w14:textId="77777777" w:rsidTr="00757987">
        <w:tc>
          <w:tcPr>
            <w:tcW w:w="1908" w:type="dxa"/>
          </w:tcPr>
          <w:p w14:paraId="58E896FF" w14:textId="77777777" w:rsidR="00526160" w:rsidRDefault="00526160" w:rsidP="00301E31">
            <w:r>
              <w:t xml:space="preserve">Intriguing  </w:t>
            </w:r>
          </w:p>
        </w:tc>
        <w:tc>
          <w:tcPr>
            <w:tcW w:w="810" w:type="dxa"/>
          </w:tcPr>
          <w:p w14:paraId="6DF589AE" w14:textId="77777777" w:rsidR="00526160" w:rsidRDefault="00526160" w:rsidP="00301E31">
            <w:r>
              <w:t>16%</w:t>
            </w:r>
          </w:p>
        </w:tc>
        <w:tc>
          <w:tcPr>
            <w:tcW w:w="1980" w:type="dxa"/>
          </w:tcPr>
          <w:p w14:paraId="7FAFB844" w14:textId="77777777" w:rsidR="00526160" w:rsidRDefault="00526160" w:rsidP="00301E31">
            <w:r>
              <w:t>Disinteresting</w:t>
            </w:r>
          </w:p>
        </w:tc>
        <w:tc>
          <w:tcPr>
            <w:tcW w:w="1170" w:type="dxa"/>
          </w:tcPr>
          <w:p w14:paraId="133D03D0" w14:textId="77777777" w:rsidR="00526160" w:rsidRDefault="00526160" w:rsidP="00301E31">
            <w:r>
              <w:t>2%</w:t>
            </w:r>
          </w:p>
        </w:tc>
      </w:tr>
      <w:tr w:rsidR="00526160" w14:paraId="3B709F61" w14:textId="77777777" w:rsidTr="00757987">
        <w:tc>
          <w:tcPr>
            <w:tcW w:w="1908" w:type="dxa"/>
          </w:tcPr>
          <w:p w14:paraId="62BA9255" w14:textId="77777777" w:rsidR="00526160" w:rsidRDefault="00526160" w:rsidP="00301E31">
            <w:r>
              <w:t>Exciting</w:t>
            </w:r>
          </w:p>
        </w:tc>
        <w:tc>
          <w:tcPr>
            <w:tcW w:w="810" w:type="dxa"/>
          </w:tcPr>
          <w:p w14:paraId="2A8CC43C" w14:textId="77777777" w:rsidR="00526160" w:rsidRDefault="00526160" w:rsidP="00301E31">
            <w:r>
              <w:t>2%</w:t>
            </w:r>
          </w:p>
        </w:tc>
        <w:tc>
          <w:tcPr>
            <w:tcW w:w="1980" w:type="dxa"/>
          </w:tcPr>
          <w:p w14:paraId="75510736" w14:textId="77777777" w:rsidR="00526160" w:rsidRDefault="00526160" w:rsidP="00301E31">
            <w:r>
              <w:t>Boring</w:t>
            </w:r>
          </w:p>
        </w:tc>
        <w:tc>
          <w:tcPr>
            <w:tcW w:w="1170" w:type="dxa"/>
          </w:tcPr>
          <w:p w14:paraId="408EA584" w14:textId="77777777" w:rsidR="00526160" w:rsidRDefault="00526160" w:rsidP="00301E31">
            <w:r>
              <w:t>2%</w:t>
            </w:r>
          </w:p>
        </w:tc>
      </w:tr>
      <w:tr w:rsidR="00526160" w14:paraId="6476D738" w14:textId="77777777" w:rsidTr="00757987">
        <w:tc>
          <w:tcPr>
            <w:tcW w:w="1908" w:type="dxa"/>
          </w:tcPr>
          <w:p w14:paraId="6A9F31B0" w14:textId="77777777" w:rsidR="00526160" w:rsidRDefault="00526160" w:rsidP="00301E31">
            <w:r>
              <w:t>Sophisticated</w:t>
            </w:r>
          </w:p>
        </w:tc>
        <w:tc>
          <w:tcPr>
            <w:tcW w:w="810" w:type="dxa"/>
          </w:tcPr>
          <w:p w14:paraId="78422AE4" w14:textId="77777777" w:rsidR="00526160" w:rsidRDefault="00526160" w:rsidP="00301E31"/>
        </w:tc>
        <w:tc>
          <w:tcPr>
            <w:tcW w:w="1980" w:type="dxa"/>
          </w:tcPr>
          <w:p w14:paraId="1D7453A2" w14:textId="77777777" w:rsidR="00526160" w:rsidRDefault="00526160" w:rsidP="00301E31">
            <w:r>
              <w:t>Common</w:t>
            </w:r>
          </w:p>
        </w:tc>
        <w:tc>
          <w:tcPr>
            <w:tcW w:w="1170" w:type="dxa"/>
          </w:tcPr>
          <w:p w14:paraId="12B9296C" w14:textId="77777777" w:rsidR="00526160" w:rsidRDefault="00526160" w:rsidP="00301E31"/>
        </w:tc>
      </w:tr>
      <w:tr w:rsidR="00526160" w14:paraId="18609A22" w14:textId="77777777" w:rsidTr="00757987">
        <w:tc>
          <w:tcPr>
            <w:tcW w:w="1908" w:type="dxa"/>
          </w:tcPr>
          <w:p w14:paraId="3E2B6805" w14:textId="77777777" w:rsidR="00526160" w:rsidRDefault="00526160" w:rsidP="00301E31">
            <w:r>
              <w:t>Quality</w:t>
            </w:r>
          </w:p>
        </w:tc>
        <w:tc>
          <w:tcPr>
            <w:tcW w:w="810" w:type="dxa"/>
          </w:tcPr>
          <w:p w14:paraId="22425824" w14:textId="77777777" w:rsidR="00526160" w:rsidRDefault="00526160" w:rsidP="00301E31"/>
        </w:tc>
        <w:tc>
          <w:tcPr>
            <w:tcW w:w="1980" w:type="dxa"/>
          </w:tcPr>
          <w:p w14:paraId="663C2C20" w14:textId="77777777" w:rsidR="00526160" w:rsidRDefault="00526160" w:rsidP="00301E31">
            <w:r>
              <w:t>Cheap</w:t>
            </w:r>
          </w:p>
        </w:tc>
        <w:tc>
          <w:tcPr>
            <w:tcW w:w="1170" w:type="dxa"/>
          </w:tcPr>
          <w:p w14:paraId="2D75B9AB" w14:textId="77777777" w:rsidR="00526160" w:rsidRDefault="00526160" w:rsidP="00301E31">
            <w:r>
              <w:t>2%</w:t>
            </w:r>
          </w:p>
        </w:tc>
      </w:tr>
      <w:tr w:rsidR="00526160" w14:paraId="3187AE80" w14:textId="77777777" w:rsidTr="00757987">
        <w:tc>
          <w:tcPr>
            <w:tcW w:w="1908" w:type="dxa"/>
          </w:tcPr>
          <w:p w14:paraId="4D05C8FE" w14:textId="77777777" w:rsidR="00526160" w:rsidRDefault="00526160" w:rsidP="00301E31">
            <w:r>
              <w:t>Strong</w:t>
            </w:r>
          </w:p>
        </w:tc>
        <w:tc>
          <w:tcPr>
            <w:tcW w:w="810" w:type="dxa"/>
          </w:tcPr>
          <w:p w14:paraId="71FC8C6A" w14:textId="77777777" w:rsidR="00526160" w:rsidRDefault="00526160" w:rsidP="00301E31">
            <w:r>
              <w:t>4%</w:t>
            </w:r>
          </w:p>
        </w:tc>
        <w:tc>
          <w:tcPr>
            <w:tcW w:w="1980" w:type="dxa"/>
          </w:tcPr>
          <w:p w14:paraId="00A3BE0A" w14:textId="77777777" w:rsidR="00526160" w:rsidRDefault="00526160" w:rsidP="00301E31">
            <w:r>
              <w:t>Weak</w:t>
            </w:r>
          </w:p>
        </w:tc>
        <w:tc>
          <w:tcPr>
            <w:tcW w:w="1170" w:type="dxa"/>
          </w:tcPr>
          <w:p w14:paraId="24BE3F1B" w14:textId="77777777" w:rsidR="00526160" w:rsidRDefault="00526160" w:rsidP="00301E31"/>
        </w:tc>
      </w:tr>
      <w:tr w:rsidR="00526160" w14:paraId="05235689" w14:textId="77777777" w:rsidTr="00757987">
        <w:tc>
          <w:tcPr>
            <w:tcW w:w="1908" w:type="dxa"/>
          </w:tcPr>
          <w:p w14:paraId="3D3E329D" w14:textId="77777777" w:rsidR="00526160" w:rsidRDefault="00526160" w:rsidP="00301E31">
            <w:r>
              <w:t>Youthful</w:t>
            </w:r>
          </w:p>
        </w:tc>
        <w:tc>
          <w:tcPr>
            <w:tcW w:w="810" w:type="dxa"/>
          </w:tcPr>
          <w:p w14:paraId="16288585" w14:textId="77777777" w:rsidR="00526160" w:rsidRDefault="00526160" w:rsidP="00301E31">
            <w:r>
              <w:t>7%</w:t>
            </w:r>
          </w:p>
        </w:tc>
        <w:tc>
          <w:tcPr>
            <w:tcW w:w="1980" w:type="dxa"/>
          </w:tcPr>
          <w:p w14:paraId="2B96FE42" w14:textId="77777777" w:rsidR="00526160" w:rsidRDefault="00526160" w:rsidP="00301E31">
            <w:r>
              <w:t>Old Fashioned</w:t>
            </w:r>
          </w:p>
        </w:tc>
        <w:tc>
          <w:tcPr>
            <w:tcW w:w="1170" w:type="dxa"/>
          </w:tcPr>
          <w:p w14:paraId="5AA4F3A1" w14:textId="77777777" w:rsidR="00526160" w:rsidRDefault="00526160" w:rsidP="00301E31"/>
        </w:tc>
      </w:tr>
      <w:tr w:rsidR="00526160" w14:paraId="471D164B" w14:textId="77777777" w:rsidTr="00757987">
        <w:tc>
          <w:tcPr>
            <w:tcW w:w="1908" w:type="dxa"/>
          </w:tcPr>
          <w:p w14:paraId="37BB8097" w14:textId="77777777" w:rsidR="00526160" w:rsidRDefault="00526160" w:rsidP="00301E31">
            <w:r>
              <w:t>Comfortable</w:t>
            </w:r>
          </w:p>
        </w:tc>
        <w:tc>
          <w:tcPr>
            <w:tcW w:w="810" w:type="dxa"/>
          </w:tcPr>
          <w:p w14:paraId="2F40EAE3" w14:textId="77777777" w:rsidR="00526160" w:rsidRDefault="00526160" w:rsidP="00301E31"/>
        </w:tc>
        <w:tc>
          <w:tcPr>
            <w:tcW w:w="1980" w:type="dxa"/>
          </w:tcPr>
          <w:p w14:paraId="687FCB9F" w14:textId="77777777" w:rsidR="00526160" w:rsidRDefault="00526160" w:rsidP="00301E31">
            <w:r>
              <w:t>Edgy</w:t>
            </w:r>
          </w:p>
        </w:tc>
        <w:tc>
          <w:tcPr>
            <w:tcW w:w="1170" w:type="dxa"/>
          </w:tcPr>
          <w:p w14:paraId="09B385B5" w14:textId="77777777" w:rsidR="00526160" w:rsidRDefault="00526160" w:rsidP="00301E31">
            <w:r>
              <w:t>12%</w:t>
            </w:r>
          </w:p>
        </w:tc>
      </w:tr>
      <w:tr w:rsidR="00526160" w14:paraId="1ABF3708" w14:textId="77777777" w:rsidTr="00757987">
        <w:tc>
          <w:tcPr>
            <w:tcW w:w="1908" w:type="dxa"/>
          </w:tcPr>
          <w:p w14:paraId="41ED1529" w14:textId="77777777" w:rsidR="00526160" w:rsidRDefault="00526160" w:rsidP="00301E31">
            <w:r>
              <w:t>Trustworthy</w:t>
            </w:r>
          </w:p>
        </w:tc>
        <w:tc>
          <w:tcPr>
            <w:tcW w:w="810" w:type="dxa"/>
          </w:tcPr>
          <w:p w14:paraId="3F519E89" w14:textId="77777777" w:rsidR="00526160" w:rsidRDefault="00526160" w:rsidP="00301E31"/>
        </w:tc>
        <w:tc>
          <w:tcPr>
            <w:tcW w:w="1980" w:type="dxa"/>
          </w:tcPr>
          <w:p w14:paraId="393BC30A" w14:textId="77777777" w:rsidR="00526160" w:rsidRDefault="00526160" w:rsidP="00301E31">
            <w:r>
              <w:t>Unreliable</w:t>
            </w:r>
          </w:p>
        </w:tc>
        <w:tc>
          <w:tcPr>
            <w:tcW w:w="1170" w:type="dxa"/>
          </w:tcPr>
          <w:p w14:paraId="44B6253C" w14:textId="77777777" w:rsidR="00526160" w:rsidRDefault="00526160" w:rsidP="00301E31"/>
        </w:tc>
      </w:tr>
      <w:tr w:rsidR="00526160" w14:paraId="65B47CE4" w14:textId="77777777" w:rsidTr="00757987">
        <w:tc>
          <w:tcPr>
            <w:tcW w:w="1908" w:type="dxa"/>
          </w:tcPr>
          <w:p w14:paraId="34AEE547" w14:textId="77777777" w:rsidR="00526160" w:rsidRDefault="00526160" w:rsidP="00301E31">
            <w:r>
              <w:t>Energetic</w:t>
            </w:r>
          </w:p>
        </w:tc>
        <w:tc>
          <w:tcPr>
            <w:tcW w:w="810" w:type="dxa"/>
          </w:tcPr>
          <w:p w14:paraId="349EB78D" w14:textId="77777777" w:rsidR="00526160" w:rsidRDefault="00526160" w:rsidP="00301E31">
            <w:r>
              <w:t>9%</w:t>
            </w:r>
          </w:p>
        </w:tc>
        <w:tc>
          <w:tcPr>
            <w:tcW w:w="1980" w:type="dxa"/>
          </w:tcPr>
          <w:p w14:paraId="47F45F22" w14:textId="77777777" w:rsidR="00526160" w:rsidRDefault="00526160" w:rsidP="00301E31">
            <w:r>
              <w:t>Lethargic</w:t>
            </w:r>
          </w:p>
        </w:tc>
        <w:tc>
          <w:tcPr>
            <w:tcW w:w="1170" w:type="dxa"/>
          </w:tcPr>
          <w:p w14:paraId="04F27D10" w14:textId="77777777" w:rsidR="00526160" w:rsidRDefault="00526160" w:rsidP="00301E31"/>
        </w:tc>
      </w:tr>
      <w:tr w:rsidR="00526160" w14:paraId="10B01A40" w14:textId="77777777" w:rsidTr="00757987">
        <w:tc>
          <w:tcPr>
            <w:tcW w:w="1908" w:type="dxa"/>
          </w:tcPr>
          <w:p w14:paraId="58282BDD" w14:textId="77777777" w:rsidR="00526160" w:rsidRDefault="00526160" w:rsidP="00301E31">
            <w:r>
              <w:t>Unique</w:t>
            </w:r>
          </w:p>
        </w:tc>
        <w:tc>
          <w:tcPr>
            <w:tcW w:w="810" w:type="dxa"/>
          </w:tcPr>
          <w:p w14:paraId="1827B2DA" w14:textId="77777777" w:rsidR="00526160" w:rsidRDefault="00526160" w:rsidP="00301E31">
            <w:r>
              <w:t>16%</w:t>
            </w:r>
          </w:p>
        </w:tc>
        <w:tc>
          <w:tcPr>
            <w:tcW w:w="1980" w:type="dxa"/>
          </w:tcPr>
          <w:p w14:paraId="46050872" w14:textId="77777777" w:rsidR="00526160" w:rsidRDefault="00526160" w:rsidP="00301E31">
            <w:r>
              <w:t>Common</w:t>
            </w:r>
          </w:p>
        </w:tc>
        <w:tc>
          <w:tcPr>
            <w:tcW w:w="1170" w:type="dxa"/>
          </w:tcPr>
          <w:p w14:paraId="4A21E08B" w14:textId="77777777" w:rsidR="00526160" w:rsidRDefault="00526160" w:rsidP="00301E31"/>
        </w:tc>
      </w:tr>
      <w:tr w:rsidR="00526160" w14:paraId="26D7F0BF" w14:textId="77777777" w:rsidTr="00757987">
        <w:tc>
          <w:tcPr>
            <w:tcW w:w="1908" w:type="dxa"/>
          </w:tcPr>
          <w:p w14:paraId="4EEBD65A" w14:textId="77777777" w:rsidR="00526160" w:rsidRDefault="00526160" w:rsidP="00301E31">
            <w:r>
              <w:t>Attractive</w:t>
            </w:r>
          </w:p>
        </w:tc>
        <w:tc>
          <w:tcPr>
            <w:tcW w:w="810" w:type="dxa"/>
          </w:tcPr>
          <w:p w14:paraId="488B1103" w14:textId="77777777" w:rsidR="00526160" w:rsidRDefault="00526160" w:rsidP="00301E31">
            <w:r>
              <w:t>7%</w:t>
            </w:r>
          </w:p>
        </w:tc>
        <w:tc>
          <w:tcPr>
            <w:tcW w:w="1980" w:type="dxa"/>
          </w:tcPr>
          <w:p w14:paraId="1A188386" w14:textId="77777777" w:rsidR="00526160" w:rsidRDefault="00526160" w:rsidP="00301E31">
            <w:r>
              <w:t>Ugly</w:t>
            </w:r>
          </w:p>
        </w:tc>
        <w:tc>
          <w:tcPr>
            <w:tcW w:w="1170" w:type="dxa"/>
          </w:tcPr>
          <w:p w14:paraId="397A6094" w14:textId="77777777" w:rsidR="00526160" w:rsidRDefault="00526160" w:rsidP="00301E31">
            <w:r>
              <w:t>4%</w:t>
            </w:r>
          </w:p>
        </w:tc>
      </w:tr>
      <w:tr w:rsidR="00526160" w14:paraId="28691617" w14:textId="77777777" w:rsidTr="00757987">
        <w:tc>
          <w:tcPr>
            <w:tcW w:w="1908" w:type="dxa"/>
          </w:tcPr>
          <w:p w14:paraId="453BA734" w14:textId="77777777" w:rsidR="00526160" w:rsidRDefault="00526160" w:rsidP="00301E31">
            <w:r>
              <w:t>Modern</w:t>
            </w:r>
          </w:p>
        </w:tc>
        <w:tc>
          <w:tcPr>
            <w:tcW w:w="810" w:type="dxa"/>
          </w:tcPr>
          <w:p w14:paraId="1C8A4B3D" w14:textId="77777777" w:rsidR="00526160" w:rsidRDefault="00526160" w:rsidP="00301E31">
            <w:r>
              <w:t>12%</w:t>
            </w:r>
          </w:p>
        </w:tc>
        <w:tc>
          <w:tcPr>
            <w:tcW w:w="1980" w:type="dxa"/>
          </w:tcPr>
          <w:p w14:paraId="0075125F" w14:textId="77777777" w:rsidR="00526160" w:rsidRDefault="00526160" w:rsidP="00301E31">
            <w:r>
              <w:t>Traditional</w:t>
            </w:r>
          </w:p>
        </w:tc>
        <w:tc>
          <w:tcPr>
            <w:tcW w:w="1170" w:type="dxa"/>
          </w:tcPr>
          <w:p w14:paraId="264E6443" w14:textId="77777777" w:rsidR="00526160" w:rsidRDefault="00526160" w:rsidP="00301E31">
            <w:r>
              <w:t>2%</w:t>
            </w:r>
          </w:p>
        </w:tc>
      </w:tr>
    </w:tbl>
    <w:p w14:paraId="628134BA" w14:textId="77777777" w:rsidR="00301E31" w:rsidRPr="00301E31" w:rsidRDefault="00301E31" w:rsidP="00301E31"/>
    <w:p w14:paraId="11D0A6E4" w14:textId="77777777" w:rsidR="00AD209A" w:rsidRDefault="00FB08E9" w:rsidP="00757987">
      <w:pPr>
        <w:ind w:left="2160"/>
      </w:pPr>
      <w:r>
        <w:rPr>
          <w:noProof/>
        </w:rPr>
        <w:drawing>
          <wp:inline distT="0" distB="0" distL="0" distR="0" wp14:anchorId="21BC8D39" wp14:editId="59828E7C">
            <wp:extent cx="4457700" cy="2633345"/>
            <wp:effectExtent l="0" t="0" r="12700" b="8255"/>
            <wp:docPr id="1" name="Picture 1" descr="Macintosh HD:Users:David.Batten:Desktop:Screen Shot 2013-11-13 at 5.53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vid.Batten:Desktop:Screen Shot 2013-11-13 at 5.53.57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014" cy="263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F366C" w14:textId="77777777" w:rsidR="00AD209A" w:rsidRDefault="00AD209A" w:rsidP="00757987">
      <w:r>
        <w:rPr>
          <w:noProof/>
        </w:rPr>
        <w:lastRenderedPageBreak/>
        <w:drawing>
          <wp:inline distT="0" distB="0" distL="0" distR="0" wp14:anchorId="00A10F88" wp14:editId="3DDD77C6">
            <wp:extent cx="3429000" cy="3429000"/>
            <wp:effectExtent l="0" t="0" r="0" b="0"/>
            <wp:docPr id="4" name="Picture 4" descr="Macintosh HD:Users:David.Batten:Desktop:sozo: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avid.Batten:Desktop:sozo: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52F78C8C" w14:textId="77777777" w:rsidR="00FB08E9" w:rsidRPr="003A3AB1" w:rsidRDefault="00FB08E9" w:rsidP="00757987">
      <w:pPr>
        <w:ind w:left="720"/>
        <w:rPr>
          <w:sz w:val="28"/>
          <w:szCs w:val="28"/>
        </w:rPr>
      </w:pPr>
      <w:r w:rsidRPr="003A3AB1">
        <w:rPr>
          <w:sz w:val="28"/>
          <w:szCs w:val="28"/>
        </w:rPr>
        <w:t>79% Positive Reaction</w:t>
      </w:r>
    </w:p>
    <w:p w14:paraId="7DD7C35A" w14:textId="77777777" w:rsidR="00FB08E9" w:rsidRPr="003A3AB1" w:rsidRDefault="003A3AB1" w:rsidP="00757987">
      <w:pPr>
        <w:ind w:left="720"/>
        <w:rPr>
          <w:sz w:val="28"/>
          <w:szCs w:val="28"/>
        </w:rPr>
      </w:pPr>
      <w:r w:rsidRPr="003A3AB1">
        <w:rPr>
          <w:sz w:val="28"/>
          <w:szCs w:val="28"/>
        </w:rPr>
        <w:t>21% Negative Reaction</w:t>
      </w:r>
    </w:p>
    <w:p w14:paraId="596E547F" w14:textId="77777777" w:rsidR="00FB08E9" w:rsidRPr="00301E31" w:rsidRDefault="00FB08E9" w:rsidP="00AD209A">
      <w:pPr>
        <w:ind w:left="1440"/>
      </w:pPr>
    </w:p>
    <w:p w14:paraId="78AC6F44" w14:textId="77777777" w:rsidR="00AD209A" w:rsidRDefault="00AD209A" w:rsidP="00757987">
      <w:pPr>
        <w:ind w:left="2880"/>
      </w:pPr>
      <w:r>
        <w:t>Descriptors:</w:t>
      </w:r>
    </w:p>
    <w:tbl>
      <w:tblPr>
        <w:tblStyle w:val="TableGrid"/>
        <w:tblW w:w="0" w:type="auto"/>
        <w:tblInd w:w="2880" w:type="dxa"/>
        <w:tblLook w:val="04A0" w:firstRow="1" w:lastRow="0" w:firstColumn="1" w:lastColumn="0" w:noHBand="0" w:noVBand="1"/>
      </w:tblPr>
      <w:tblGrid>
        <w:gridCol w:w="1818"/>
        <w:gridCol w:w="810"/>
        <w:gridCol w:w="2160"/>
        <w:gridCol w:w="990"/>
      </w:tblGrid>
      <w:tr w:rsidR="003A3AB1" w14:paraId="11E6FE42" w14:textId="77777777" w:rsidTr="00757987">
        <w:tc>
          <w:tcPr>
            <w:tcW w:w="1818" w:type="dxa"/>
          </w:tcPr>
          <w:p w14:paraId="0A356976" w14:textId="77777777" w:rsidR="003A3AB1" w:rsidRDefault="003A3AB1" w:rsidP="00AD209A">
            <w:r>
              <w:t>Intriguing</w:t>
            </w:r>
          </w:p>
        </w:tc>
        <w:tc>
          <w:tcPr>
            <w:tcW w:w="810" w:type="dxa"/>
          </w:tcPr>
          <w:p w14:paraId="3E1B7AC1" w14:textId="77777777" w:rsidR="003A3AB1" w:rsidRDefault="003A3AB1" w:rsidP="00AD209A">
            <w:r>
              <w:t>12%</w:t>
            </w:r>
          </w:p>
        </w:tc>
        <w:tc>
          <w:tcPr>
            <w:tcW w:w="2160" w:type="dxa"/>
          </w:tcPr>
          <w:p w14:paraId="3F41225E" w14:textId="77777777" w:rsidR="003A3AB1" w:rsidRDefault="003A3AB1" w:rsidP="00AD209A">
            <w:r>
              <w:t>Disinteresting</w:t>
            </w:r>
          </w:p>
        </w:tc>
        <w:tc>
          <w:tcPr>
            <w:tcW w:w="990" w:type="dxa"/>
          </w:tcPr>
          <w:p w14:paraId="40D04B56" w14:textId="77777777" w:rsidR="003A3AB1" w:rsidRDefault="003A3AB1" w:rsidP="00AD209A">
            <w:r>
              <w:t>4%</w:t>
            </w:r>
          </w:p>
        </w:tc>
      </w:tr>
      <w:tr w:rsidR="003A3AB1" w14:paraId="702E54BB" w14:textId="77777777" w:rsidTr="00757987">
        <w:tc>
          <w:tcPr>
            <w:tcW w:w="1818" w:type="dxa"/>
          </w:tcPr>
          <w:p w14:paraId="65B4DF8C" w14:textId="77777777" w:rsidR="003A3AB1" w:rsidRDefault="003A3AB1" w:rsidP="00AD209A">
            <w:r>
              <w:t>Exciting</w:t>
            </w:r>
          </w:p>
        </w:tc>
        <w:tc>
          <w:tcPr>
            <w:tcW w:w="810" w:type="dxa"/>
          </w:tcPr>
          <w:p w14:paraId="66F0F930" w14:textId="77777777" w:rsidR="003A3AB1" w:rsidRDefault="003A3AB1" w:rsidP="00AD209A">
            <w:r>
              <w:t>2%</w:t>
            </w:r>
          </w:p>
        </w:tc>
        <w:tc>
          <w:tcPr>
            <w:tcW w:w="2160" w:type="dxa"/>
          </w:tcPr>
          <w:p w14:paraId="4594A5E4" w14:textId="77777777" w:rsidR="003A3AB1" w:rsidRDefault="003A3AB1" w:rsidP="00AD209A">
            <w:r>
              <w:t>Boring</w:t>
            </w:r>
          </w:p>
        </w:tc>
        <w:tc>
          <w:tcPr>
            <w:tcW w:w="990" w:type="dxa"/>
          </w:tcPr>
          <w:p w14:paraId="72ACF48A" w14:textId="77777777" w:rsidR="003A3AB1" w:rsidRDefault="003A3AB1" w:rsidP="00AD209A">
            <w:r>
              <w:t>4%</w:t>
            </w:r>
          </w:p>
        </w:tc>
      </w:tr>
      <w:tr w:rsidR="003A3AB1" w14:paraId="1FDEF234" w14:textId="77777777" w:rsidTr="00757987">
        <w:tc>
          <w:tcPr>
            <w:tcW w:w="1818" w:type="dxa"/>
          </w:tcPr>
          <w:p w14:paraId="3C757ADA" w14:textId="77777777" w:rsidR="003A3AB1" w:rsidRDefault="003A3AB1" w:rsidP="00AD209A">
            <w:r>
              <w:t>Sophisticated</w:t>
            </w:r>
          </w:p>
        </w:tc>
        <w:tc>
          <w:tcPr>
            <w:tcW w:w="810" w:type="dxa"/>
          </w:tcPr>
          <w:p w14:paraId="01F6CCD9" w14:textId="77777777" w:rsidR="003A3AB1" w:rsidRDefault="003A3AB1" w:rsidP="00AD209A">
            <w:r>
              <w:t>10%</w:t>
            </w:r>
          </w:p>
        </w:tc>
        <w:tc>
          <w:tcPr>
            <w:tcW w:w="2160" w:type="dxa"/>
          </w:tcPr>
          <w:p w14:paraId="741D5787" w14:textId="77777777" w:rsidR="003A3AB1" w:rsidRDefault="003A3AB1" w:rsidP="00AD209A"/>
        </w:tc>
        <w:tc>
          <w:tcPr>
            <w:tcW w:w="990" w:type="dxa"/>
          </w:tcPr>
          <w:p w14:paraId="24B3C6D0" w14:textId="77777777" w:rsidR="003A3AB1" w:rsidRDefault="003A3AB1" w:rsidP="00AD209A"/>
        </w:tc>
      </w:tr>
      <w:tr w:rsidR="003A3AB1" w14:paraId="2A20C0DC" w14:textId="77777777" w:rsidTr="00757987">
        <w:tc>
          <w:tcPr>
            <w:tcW w:w="1818" w:type="dxa"/>
          </w:tcPr>
          <w:p w14:paraId="46FE8A29" w14:textId="77777777" w:rsidR="003A3AB1" w:rsidRDefault="003A3AB1" w:rsidP="00AD209A">
            <w:r>
              <w:t>Quality</w:t>
            </w:r>
          </w:p>
        </w:tc>
        <w:tc>
          <w:tcPr>
            <w:tcW w:w="810" w:type="dxa"/>
          </w:tcPr>
          <w:p w14:paraId="2E07157F" w14:textId="77777777" w:rsidR="003A3AB1" w:rsidRDefault="003A3AB1" w:rsidP="00AD209A">
            <w:r>
              <w:t>6%</w:t>
            </w:r>
          </w:p>
        </w:tc>
        <w:tc>
          <w:tcPr>
            <w:tcW w:w="2160" w:type="dxa"/>
          </w:tcPr>
          <w:p w14:paraId="60D0715E" w14:textId="77777777" w:rsidR="003A3AB1" w:rsidRDefault="003A3AB1" w:rsidP="00AD209A">
            <w:r>
              <w:t>Cheap</w:t>
            </w:r>
          </w:p>
        </w:tc>
        <w:tc>
          <w:tcPr>
            <w:tcW w:w="990" w:type="dxa"/>
          </w:tcPr>
          <w:p w14:paraId="379A00E2" w14:textId="77777777" w:rsidR="003A3AB1" w:rsidRDefault="003A3AB1" w:rsidP="00AD209A"/>
        </w:tc>
      </w:tr>
      <w:tr w:rsidR="003A3AB1" w14:paraId="431254FC" w14:textId="77777777" w:rsidTr="00757987">
        <w:tc>
          <w:tcPr>
            <w:tcW w:w="1818" w:type="dxa"/>
          </w:tcPr>
          <w:p w14:paraId="45937AD5" w14:textId="77777777" w:rsidR="003A3AB1" w:rsidRDefault="003A3AB1" w:rsidP="00AD209A">
            <w:r>
              <w:t>Strong</w:t>
            </w:r>
          </w:p>
        </w:tc>
        <w:tc>
          <w:tcPr>
            <w:tcW w:w="810" w:type="dxa"/>
          </w:tcPr>
          <w:p w14:paraId="45DC1F16" w14:textId="77777777" w:rsidR="003A3AB1" w:rsidRDefault="003A3AB1" w:rsidP="00AD209A">
            <w:r>
              <w:t>8%</w:t>
            </w:r>
          </w:p>
        </w:tc>
        <w:tc>
          <w:tcPr>
            <w:tcW w:w="2160" w:type="dxa"/>
          </w:tcPr>
          <w:p w14:paraId="28A16370" w14:textId="77777777" w:rsidR="003A3AB1" w:rsidRDefault="003A3AB1" w:rsidP="00AD209A">
            <w:r>
              <w:t>Weak</w:t>
            </w:r>
          </w:p>
        </w:tc>
        <w:tc>
          <w:tcPr>
            <w:tcW w:w="990" w:type="dxa"/>
          </w:tcPr>
          <w:p w14:paraId="52708E5D" w14:textId="77777777" w:rsidR="003A3AB1" w:rsidRDefault="003A3AB1" w:rsidP="00AD209A">
            <w:r>
              <w:t>4%</w:t>
            </w:r>
          </w:p>
        </w:tc>
      </w:tr>
      <w:tr w:rsidR="003A3AB1" w14:paraId="699EDF7D" w14:textId="77777777" w:rsidTr="00757987">
        <w:tc>
          <w:tcPr>
            <w:tcW w:w="1818" w:type="dxa"/>
          </w:tcPr>
          <w:p w14:paraId="3153212A" w14:textId="77777777" w:rsidR="003A3AB1" w:rsidRDefault="003A3AB1" w:rsidP="00AD209A">
            <w:r>
              <w:t>Youthful</w:t>
            </w:r>
          </w:p>
        </w:tc>
        <w:tc>
          <w:tcPr>
            <w:tcW w:w="810" w:type="dxa"/>
          </w:tcPr>
          <w:p w14:paraId="5D2C0506" w14:textId="77777777" w:rsidR="003A3AB1" w:rsidRDefault="003A3AB1" w:rsidP="00AD209A">
            <w:r>
              <w:t>6%</w:t>
            </w:r>
          </w:p>
        </w:tc>
        <w:tc>
          <w:tcPr>
            <w:tcW w:w="2160" w:type="dxa"/>
          </w:tcPr>
          <w:p w14:paraId="7CC99CEE" w14:textId="77777777" w:rsidR="003A3AB1" w:rsidRDefault="003A3AB1" w:rsidP="00AD209A">
            <w:r>
              <w:t>Old Fashioned</w:t>
            </w:r>
          </w:p>
        </w:tc>
        <w:tc>
          <w:tcPr>
            <w:tcW w:w="990" w:type="dxa"/>
          </w:tcPr>
          <w:p w14:paraId="5D9649ED" w14:textId="77777777" w:rsidR="003A3AB1" w:rsidRDefault="003A3AB1" w:rsidP="00AD209A"/>
        </w:tc>
      </w:tr>
      <w:tr w:rsidR="003A3AB1" w14:paraId="00DC4780" w14:textId="77777777" w:rsidTr="00757987">
        <w:tc>
          <w:tcPr>
            <w:tcW w:w="1818" w:type="dxa"/>
          </w:tcPr>
          <w:p w14:paraId="0EF0A8D0" w14:textId="77777777" w:rsidR="003A3AB1" w:rsidRDefault="003A3AB1" w:rsidP="00AD209A">
            <w:r>
              <w:t>Comfortable</w:t>
            </w:r>
          </w:p>
        </w:tc>
        <w:tc>
          <w:tcPr>
            <w:tcW w:w="810" w:type="dxa"/>
          </w:tcPr>
          <w:p w14:paraId="4188E457" w14:textId="77777777" w:rsidR="003A3AB1" w:rsidRDefault="003A3AB1" w:rsidP="00AD209A">
            <w:r>
              <w:t>2%</w:t>
            </w:r>
          </w:p>
        </w:tc>
        <w:tc>
          <w:tcPr>
            <w:tcW w:w="2160" w:type="dxa"/>
          </w:tcPr>
          <w:p w14:paraId="3BACC0F6" w14:textId="77777777" w:rsidR="003A3AB1" w:rsidRDefault="003A3AB1" w:rsidP="00AD209A">
            <w:r>
              <w:t>Edgy</w:t>
            </w:r>
          </w:p>
        </w:tc>
        <w:tc>
          <w:tcPr>
            <w:tcW w:w="990" w:type="dxa"/>
          </w:tcPr>
          <w:p w14:paraId="6D7371A9" w14:textId="77777777" w:rsidR="003A3AB1" w:rsidRDefault="003A3AB1" w:rsidP="00AD209A">
            <w:r>
              <w:t>2%</w:t>
            </w:r>
          </w:p>
        </w:tc>
      </w:tr>
      <w:tr w:rsidR="003A3AB1" w14:paraId="62BAFF16" w14:textId="77777777" w:rsidTr="00757987">
        <w:tc>
          <w:tcPr>
            <w:tcW w:w="1818" w:type="dxa"/>
          </w:tcPr>
          <w:p w14:paraId="1DAFAA95" w14:textId="77777777" w:rsidR="003A3AB1" w:rsidRDefault="003A3AB1" w:rsidP="00AD209A">
            <w:r>
              <w:t>Trustworthy</w:t>
            </w:r>
          </w:p>
        </w:tc>
        <w:tc>
          <w:tcPr>
            <w:tcW w:w="810" w:type="dxa"/>
          </w:tcPr>
          <w:p w14:paraId="772FC8A1" w14:textId="77777777" w:rsidR="003A3AB1" w:rsidRDefault="003A3AB1" w:rsidP="00AD209A">
            <w:r>
              <w:t>4%</w:t>
            </w:r>
          </w:p>
        </w:tc>
        <w:tc>
          <w:tcPr>
            <w:tcW w:w="2160" w:type="dxa"/>
          </w:tcPr>
          <w:p w14:paraId="7F30BE29" w14:textId="77777777" w:rsidR="003A3AB1" w:rsidRDefault="003A3AB1" w:rsidP="00AD209A">
            <w:r>
              <w:t>Unreliable</w:t>
            </w:r>
          </w:p>
        </w:tc>
        <w:tc>
          <w:tcPr>
            <w:tcW w:w="990" w:type="dxa"/>
          </w:tcPr>
          <w:p w14:paraId="0BFC2242" w14:textId="77777777" w:rsidR="003A3AB1" w:rsidRDefault="003A3AB1" w:rsidP="00AD209A"/>
        </w:tc>
      </w:tr>
      <w:tr w:rsidR="003A3AB1" w14:paraId="174A3E5F" w14:textId="77777777" w:rsidTr="00757987">
        <w:tc>
          <w:tcPr>
            <w:tcW w:w="1818" w:type="dxa"/>
          </w:tcPr>
          <w:p w14:paraId="3AD8E947" w14:textId="77777777" w:rsidR="003A3AB1" w:rsidRDefault="003A3AB1" w:rsidP="00AD209A">
            <w:r>
              <w:t>Energetic</w:t>
            </w:r>
          </w:p>
        </w:tc>
        <w:tc>
          <w:tcPr>
            <w:tcW w:w="810" w:type="dxa"/>
          </w:tcPr>
          <w:p w14:paraId="2E7A0D0E" w14:textId="77777777" w:rsidR="003A3AB1" w:rsidRDefault="003A3AB1" w:rsidP="00AD209A">
            <w:r>
              <w:t>6%</w:t>
            </w:r>
          </w:p>
        </w:tc>
        <w:tc>
          <w:tcPr>
            <w:tcW w:w="2160" w:type="dxa"/>
          </w:tcPr>
          <w:p w14:paraId="1B5397C6" w14:textId="77777777" w:rsidR="003A3AB1" w:rsidRDefault="003A3AB1" w:rsidP="00AD209A">
            <w:r>
              <w:t>Lethargic</w:t>
            </w:r>
          </w:p>
        </w:tc>
        <w:tc>
          <w:tcPr>
            <w:tcW w:w="990" w:type="dxa"/>
          </w:tcPr>
          <w:p w14:paraId="70F2378E" w14:textId="77777777" w:rsidR="003A3AB1" w:rsidRDefault="003A3AB1" w:rsidP="00AD209A"/>
        </w:tc>
      </w:tr>
      <w:tr w:rsidR="003A3AB1" w14:paraId="75E2B688" w14:textId="77777777" w:rsidTr="00757987">
        <w:tc>
          <w:tcPr>
            <w:tcW w:w="1818" w:type="dxa"/>
          </w:tcPr>
          <w:p w14:paraId="164778B0" w14:textId="77777777" w:rsidR="003A3AB1" w:rsidRDefault="003A3AB1" w:rsidP="00AD209A">
            <w:r>
              <w:t>Unique</w:t>
            </w:r>
          </w:p>
        </w:tc>
        <w:tc>
          <w:tcPr>
            <w:tcW w:w="810" w:type="dxa"/>
          </w:tcPr>
          <w:p w14:paraId="4EEDB7ED" w14:textId="77777777" w:rsidR="003A3AB1" w:rsidRDefault="003A3AB1" w:rsidP="00AD209A">
            <w:r>
              <w:t>6%</w:t>
            </w:r>
          </w:p>
        </w:tc>
        <w:tc>
          <w:tcPr>
            <w:tcW w:w="2160" w:type="dxa"/>
          </w:tcPr>
          <w:p w14:paraId="10B5DD96" w14:textId="77777777" w:rsidR="003A3AB1" w:rsidRDefault="003A3AB1" w:rsidP="00AD209A">
            <w:r>
              <w:t>Common</w:t>
            </w:r>
          </w:p>
        </w:tc>
        <w:tc>
          <w:tcPr>
            <w:tcW w:w="990" w:type="dxa"/>
          </w:tcPr>
          <w:p w14:paraId="2C0278D8" w14:textId="77777777" w:rsidR="003A3AB1" w:rsidRDefault="003A3AB1" w:rsidP="00AD209A"/>
        </w:tc>
      </w:tr>
      <w:tr w:rsidR="003A3AB1" w14:paraId="73318ABA" w14:textId="77777777" w:rsidTr="00757987">
        <w:tc>
          <w:tcPr>
            <w:tcW w:w="1818" w:type="dxa"/>
          </w:tcPr>
          <w:p w14:paraId="158164DD" w14:textId="77777777" w:rsidR="003A3AB1" w:rsidRDefault="003A3AB1" w:rsidP="00AD209A">
            <w:r>
              <w:t>Attractive</w:t>
            </w:r>
          </w:p>
        </w:tc>
        <w:tc>
          <w:tcPr>
            <w:tcW w:w="810" w:type="dxa"/>
          </w:tcPr>
          <w:p w14:paraId="200723AA" w14:textId="77777777" w:rsidR="003A3AB1" w:rsidRDefault="003A3AB1" w:rsidP="00AD209A">
            <w:r>
              <w:t>6%</w:t>
            </w:r>
          </w:p>
        </w:tc>
        <w:tc>
          <w:tcPr>
            <w:tcW w:w="2160" w:type="dxa"/>
          </w:tcPr>
          <w:p w14:paraId="4CEFFF22" w14:textId="77777777" w:rsidR="003A3AB1" w:rsidRDefault="003A3AB1" w:rsidP="00AD209A">
            <w:r>
              <w:t>Ugly</w:t>
            </w:r>
          </w:p>
        </w:tc>
        <w:tc>
          <w:tcPr>
            <w:tcW w:w="990" w:type="dxa"/>
          </w:tcPr>
          <w:p w14:paraId="2E1B950B" w14:textId="77777777" w:rsidR="003A3AB1" w:rsidRDefault="003A3AB1" w:rsidP="00AD209A"/>
        </w:tc>
      </w:tr>
      <w:tr w:rsidR="003A3AB1" w14:paraId="315439ED" w14:textId="77777777" w:rsidTr="00757987">
        <w:tc>
          <w:tcPr>
            <w:tcW w:w="1818" w:type="dxa"/>
          </w:tcPr>
          <w:p w14:paraId="4EA40991" w14:textId="77777777" w:rsidR="003A3AB1" w:rsidRDefault="003A3AB1" w:rsidP="00AD209A">
            <w:r>
              <w:t>Modern</w:t>
            </w:r>
          </w:p>
        </w:tc>
        <w:tc>
          <w:tcPr>
            <w:tcW w:w="810" w:type="dxa"/>
          </w:tcPr>
          <w:p w14:paraId="060FCD3B" w14:textId="77777777" w:rsidR="003A3AB1" w:rsidRDefault="003A3AB1" w:rsidP="00AD209A">
            <w:r>
              <w:t>13%</w:t>
            </w:r>
          </w:p>
        </w:tc>
        <w:tc>
          <w:tcPr>
            <w:tcW w:w="2160" w:type="dxa"/>
          </w:tcPr>
          <w:p w14:paraId="274103D6" w14:textId="77777777" w:rsidR="003A3AB1" w:rsidRDefault="003A3AB1" w:rsidP="00AD209A">
            <w:r>
              <w:t>Traditional</w:t>
            </w:r>
          </w:p>
        </w:tc>
        <w:tc>
          <w:tcPr>
            <w:tcW w:w="990" w:type="dxa"/>
          </w:tcPr>
          <w:p w14:paraId="043CF373" w14:textId="77777777" w:rsidR="003A3AB1" w:rsidRDefault="003A3AB1" w:rsidP="00AD209A">
            <w:r>
              <w:t>6%</w:t>
            </w:r>
          </w:p>
        </w:tc>
      </w:tr>
    </w:tbl>
    <w:p w14:paraId="073F06F4" w14:textId="77777777" w:rsidR="00757987" w:rsidRDefault="00757987" w:rsidP="00757987">
      <w:pPr>
        <w:ind w:left="1440"/>
      </w:pPr>
      <w:r>
        <w:rPr>
          <w:noProof/>
        </w:rPr>
        <w:drawing>
          <wp:inline distT="0" distB="0" distL="0" distR="0" wp14:anchorId="7448B694" wp14:editId="2491344B">
            <wp:extent cx="4686300" cy="2681604"/>
            <wp:effectExtent l="0" t="0" r="0" b="11430"/>
            <wp:docPr id="3" name="Picture 3" descr="Macintosh HD:Users:David.Batten:Desktop:Screen Shot 2013-11-13 at 6.07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vid.Batten:Desktop:Screen Shot 2013-11-13 at 6.07.12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851" cy="268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678E" w14:textId="77777777" w:rsidR="00AD209A" w:rsidRPr="00301E31" w:rsidRDefault="00AD209A" w:rsidP="00757987">
      <w:pPr>
        <w:ind w:left="1440"/>
      </w:pPr>
    </w:p>
    <w:p w14:paraId="7C636CCD" w14:textId="77777777" w:rsidR="00AD209A" w:rsidRDefault="00AD209A" w:rsidP="00757987">
      <w:r>
        <w:rPr>
          <w:noProof/>
        </w:rPr>
        <w:drawing>
          <wp:inline distT="0" distB="0" distL="0" distR="0" wp14:anchorId="718FE3B4" wp14:editId="381F7504">
            <wp:extent cx="3086100" cy="3086100"/>
            <wp:effectExtent l="0" t="0" r="12700" b="12700"/>
            <wp:docPr id="6" name="Picture 6" descr="Macintosh HD:Users:David.Batten:Desktop:sozo: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avid.Batten:Desktop:sozo: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1F9D9" w14:textId="77777777" w:rsidR="003A3AB1" w:rsidRPr="00BC0560" w:rsidRDefault="00BC0560" w:rsidP="00757987">
      <w:pPr>
        <w:ind w:left="720"/>
        <w:rPr>
          <w:sz w:val="28"/>
          <w:szCs w:val="28"/>
        </w:rPr>
      </w:pPr>
      <w:r w:rsidRPr="00BC0560">
        <w:rPr>
          <w:sz w:val="28"/>
          <w:szCs w:val="28"/>
        </w:rPr>
        <w:t>39% Positive Reaction</w:t>
      </w:r>
    </w:p>
    <w:p w14:paraId="1CEAB999" w14:textId="77777777" w:rsidR="00BC0560" w:rsidRPr="00BC0560" w:rsidRDefault="00BC0560" w:rsidP="00757987">
      <w:pPr>
        <w:ind w:left="720"/>
        <w:rPr>
          <w:sz w:val="28"/>
          <w:szCs w:val="28"/>
        </w:rPr>
      </w:pPr>
      <w:r w:rsidRPr="00BC0560">
        <w:rPr>
          <w:sz w:val="28"/>
          <w:szCs w:val="28"/>
        </w:rPr>
        <w:t>51% Negative Reaction</w:t>
      </w:r>
    </w:p>
    <w:p w14:paraId="73DEEC29" w14:textId="77777777" w:rsidR="00AD209A" w:rsidRDefault="00AD209A" w:rsidP="00757987">
      <w:pPr>
        <w:ind w:left="2880"/>
      </w:pPr>
      <w:r>
        <w:t>Descriptors:</w:t>
      </w:r>
    </w:p>
    <w:tbl>
      <w:tblPr>
        <w:tblStyle w:val="TableGrid"/>
        <w:tblW w:w="0" w:type="auto"/>
        <w:tblInd w:w="2880" w:type="dxa"/>
        <w:tblLook w:val="04A0" w:firstRow="1" w:lastRow="0" w:firstColumn="1" w:lastColumn="0" w:noHBand="0" w:noVBand="1"/>
      </w:tblPr>
      <w:tblGrid>
        <w:gridCol w:w="1638"/>
        <w:gridCol w:w="900"/>
        <w:gridCol w:w="1980"/>
        <w:gridCol w:w="1170"/>
      </w:tblGrid>
      <w:tr w:rsidR="00BC0560" w14:paraId="06308E7F" w14:textId="77777777" w:rsidTr="00757987">
        <w:tc>
          <w:tcPr>
            <w:tcW w:w="1638" w:type="dxa"/>
          </w:tcPr>
          <w:p w14:paraId="4A16C8F8" w14:textId="77777777" w:rsidR="00BC0560" w:rsidRDefault="00BC0560" w:rsidP="00AD209A">
            <w:r>
              <w:t>Intriguing</w:t>
            </w:r>
          </w:p>
        </w:tc>
        <w:tc>
          <w:tcPr>
            <w:tcW w:w="900" w:type="dxa"/>
          </w:tcPr>
          <w:p w14:paraId="6728B778" w14:textId="77777777" w:rsidR="00BC0560" w:rsidRDefault="00BC0560" w:rsidP="00AD209A"/>
        </w:tc>
        <w:tc>
          <w:tcPr>
            <w:tcW w:w="1980" w:type="dxa"/>
          </w:tcPr>
          <w:p w14:paraId="20136D95" w14:textId="77777777" w:rsidR="00BC0560" w:rsidRDefault="00BC0560" w:rsidP="00AD209A">
            <w:r>
              <w:t>Disinteresting</w:t>
            </w:r>
          </w:p>
        </w:tc>
        <w:tc>
          <w:tcPr>
            <w:tcW w:w="1170" w:type="dxa"/>
          </w:tcPr>
          <w:p w14:paraId="245FB1B1" w14:textId="77777777" w:rsidR="00BC0560" w:rsidRDefault="002C6D6F" w:rsidP="00AD209A">
            <w:r>
              <w:t>9%</w:t>
            </w:r>
          </w:p>
        </w:tc>
      </w:tr>
      <w:tr w:rsidR="00BC0560" w14:paraId="7EA9CA98" w14:textId="77777777" w:rsidTr="00757987">
        <w:tc>
          <w:tcPr>
            <w:tcW w:w="1638" w:type="dxa"/>
          </w:tcPr>
          <w:p w14:paraId="0FD764A6" w14:textId="77777777" w:rsidR="00BC0560" w:rsidRDefault="00BC0560" w:rsidP="00AD209A">
            <w:r>
              <w:t>Exciting</w:t>
            </w:r>
          </w:p>
        </w:tc>
        <w:tc>
          <w:tcPr>
            <w:tcW w:w="900" w:type="dxa"/>
          </w:tcPr>
          <w:p w14:paraId="553CE4DB" w14:textId="77777777" w:rsidR="00BC0560" w:rsidRDefault="00BC0560" w:rsidP="00AD209A"/>
        </w:tc>
        <w:tc>
          <w:tcPr>
            <w:tcW w:w="1980" w:type="dxa"/>
          </w:tcPr>
          <w:p w14:paraId="1C249A60" w14:textId="77777777" w:rsidR="00BC0560" w:rsidRDefault="00BC0560" w:rsidP="00AD209A">
            <w:r>
              <w:t>Boring</w:t>
            </w:r>
          </w:p>
        </w:tc>
        <w:tc>
          <w:tcPr>
            <w:tcW w:w="1170" w:type="dxa"/>
          </w:tcPr>
          <w:p w14:paraId="43430F2B" w14:textId="77777777" w:rsidR="00BC0560" w:rsidRDefault="002C6D6F" w:rsidP="00AD209A">
            <w:r>
              <w:t>9%</w:t>
            </w:r>
          </w:p>
        </w:tc>
      </w:tr>
      <w:tr w:rsidR="00BC0560" w14:paraId="034A4718" w14:textId="77777777" w:rsidTr="00757987">
        <w:tc>
          <w:tcPr>
            <w:tcW w:w="1638" w:type="dxa"/>
          </w:tcPr>
          <w:p w14:paraId="52CE3196" w14:textId="77777777" w:rsidR="00BC0560" w:rsidRDefault="00BC0560" w:rsidP="00AD209A">
            <w:r>
              <w:t>Sophisticated</w:t>
            </w:r>
          </w:p>
        </w:tc>
        <w:tc>
          <w:tcPr>
            <w:tcW w:w="900" w:type="dxa"/>
          </w:tcPr>
          <w:p w14:paraId="4B5137CF" w14:textId="77777777" w:rsidR="00BC0560" w:rsidRDefault="002C6D6F" w:rsidP="00AD209A">
            <w:r>
              <w:t>7%</w:t>
            </w:r>
          </w:p>
        </w:tc>
        <w:tc>
          <w:tcPr>
            <w:tcW w:w="1980" w:type="dxa"/>
          </w:tcPr>
          <w:p w14:paraId="05D6E4C2" w14:textId="77777777" w:rsidR="00BC0560" w:rsidRDefault="00BC0560" w:rsidP="00AD209A"/>
        </w:tc>
        <w:tc>
          <w:tcPr>
            <w:tcW w:w="1170" w:type="dxa"/>
          </w:tcPr>
          <w:p w14:paraId="201290D0" w14:textId="77777777" w:rsidR="00BC0560" w:rsidRDefault="00BC0560" w:rsidP="00AD209A"/>
        </w:tc>
      </w:tr>
      <w:tr w:rsidR="00BC0560" w14:paraId="6D0BBAA9" w14:textId="77777777" w:rsidTr="00757987">
        <w:trPr>
          <w:trHeight w:val="314"/>
        </w:trPr>
        <w:tc>
          <w:tcPr>
            <w:tcW w:w="1638" w:type="dxa"/>
          </w:tcPr>
          <w:p w14:paraId="53961ACA" w14:textId="77777777" w:rsidR="00BC0560" w:rsidRDefault="00BC0560" w:rsidP="00AD209A">
            <w:r>
              <w:t>Quality</w:t>
            </w:r>
          </w:p>
        </w:tc>
        <w:tc>
          <w:tcPr>
            <w:tcW w:w="900" w:type="dxa"/>
          </w:tcPr>
          <w:p w14:paraId="408EA4A2" w14:textId="77777777" w:rsidR="00BC0560" w:rsidRDefault="002C6D6F" w:rsidP="00AD209A">
            <w:r>
              <w:t>2%</w:t>
            </w:r>
          </w:p>
        </w:tc>
        <w:tc>
          <w:tcPr>
            <w:tcW w:w="1980" w:type="dxa"/>
          </w:tcPr>
          <w:p w14:paraId="3B4E9EE3" w14:textId="77777777" w:rsidR="00BC0560" w:rsidRDefault="00BC0560" w:rsidP="00AD209A">
            <w:r>
              <w:t>Cheap</w:t>
            </w:r>
          </w:p>
        </w:tc>
        <w:tc>
          <w:tcPr>
            <w:tcW w:w="1170" w:type="dxa"/>
          </w:tcPr>
          <w:p w14:paraId="5232419B" w14:textId="77777777" w:rsidR="00BC0560" w:rsidRDefault="002C6D6F" w:rsidP="00AD209A">
            <w:r>
              <w:t>2%</w:t>
            </w:r>
          </w:p>
        </w:tc>
      </w:tr>
      <w:tr w:rsidR="00BC0560" w14:paraId="5168C865" w14:textId="77777777" w:rsidTr="00757987">
        <w:tc>
          <w:tcPr>
            <w:tcW w:w="1638" w:type="dxa"/>
          </w:tcPr>
          <w:p w14:paraId="7604E00D" w14:textId="77777777" w:rsidR="00BC0560" w:rsidRDefault="00BC0560" w:rsidP="00AD209A">
            <w:r>
              <w:t>Strong</w:t>
            </w:r>
          </w:p>
        </w:tc>
        <w:tc>
          <w:tcPr>
            <w:tcW w:w="900" w:type="dxa"/>
          </w:tcPr>
          <w:p w14:paraId="341439E6" w14:textId="77777777" w:rsidR="00BC0560" w:rsidRDefault="002C6D6F" w:rsidP="00AD209A">
            <w:r>
              <w:t>7%</w:t>
            </w:r>
          </w:p>
        </w:tc>
        <w:tc>
          <w:tcPr>
            <w:tcW w:w="1980" w:type="dxa"/>
          </w:tcPr>
          <w:p w14:paraId="06FE0B0B" w14:textId="77777777" w:rsidR="00BC0560" w:rsidRDefault="00BC0560" w:rsidP="00AD209A">
            <w:r>
              <w:t>Weak</w:t>
            </w:r>
          </w:p>
        </w:tc>
        <w:tc>
          <w:tcPr>
            <w:tcW w:w="1170" w:type="dxa"/>
          </w:tcPr>
          <w:p w14:paraId="5AFA5A58" w14:textId="77777777" w:rsidR="00BC0560" w:rsidRDefault="002C6D6F" w:rsidP="00AD209A">
            <w:r>
              <w:t>2%</w:t>
            </w:r>
          </w:p>
        </w:tc>
      </w:tr>
      <w:tr w:rsidR="00BC0560" w14:paraId="5E0BBFEC" w14:textId="77777777" w:rsidTr="00757987">
        <w:tc>
          <w:tcPr>
            <w:tcW w:w="1638" w:type="dxa"/>
          </w:tcPr>
          <w:p w14:paraId="3BDCB025" w14:textId="77777777" w:rsidR="00BC0560" w:rsidRDefault="00BC0560" w:rsidP="00AD209A">
            <w:r>
              <w:t>Youthful</w:t>
            </w:r>
          </w:p>
        </w:tc>
        <w:tc>
          <w:tcPr>
            <w:tcW w:w="900" w:type="dxa"/>
          </w:tcPr>
          <w:p w14:paraId="1C5E5309" w14:textId="77777777" w:rsidR="00BC0560" w:rsidRDefault="00BC0560" w:rsidP="00AD209A"/>
        </w:tc>
        <w:tc>
          <w:tcPr>
            <w:tcW w:w="1980" w:type="dxa"/>
          </w:tcPr>
          <w:p w14:paraId="69A440B5" w14:textId="77777777" w:rsidR="00BC0560" w:rsidRDefault="00BC0560" w:rsidP="00AD209A">
            <w:r>
              <w:t>Old Fashioned</w:t>
            </w:r>
          </w:p>
        </w:tc>
        <w:tc>
          <w:tcPr>
            <w:tcW w:w="1170" w:type="dxa"/>
          </w:tcPr>
          <w:p w14:paraId="5D5341AF" w14:textId="77777777" w:rsidR="00BC0560" w:rsidRDefault="002C6D6F" w:rsidP="00AD209A">
            <w:r>
              <w:t>7%</w:t>
            </w:r>
          </w:p>
        </w:tc>
      </w:tr>
      <w:tr w:rsidR="00BC0560" w14:paraId="607838C5" w14:textId="77777777" w:rsidTr="00757987">
        <w:tc>
          <w:tcPr>
            <w:tcW w:w="1638" w:type="dxa"/>
          </w:tcPr>
          <w:p w14:paraId="03CEA96A" w14:textId="77777777" w:rsidR="00BC0560" w:rsidRDefault="00BC0560" w:rsidP="00AD209A">
            <w:r>
              <w:t>Comfortable</w:t>
            </w:r>
          </w:p>
        </w:tc>
        <w:tc>
          <w:tcPr>
            <w:tcW w:w="900" w:type="dxa"/>
          </w:tcPr>
          <w:p w14:paraId="2A45F178" w14:textId="77777777" w:rsidR="00BC0560" w:rsidRDefault="002C6D6F" w:rsidP="00AD209A">
            <w:r>
              <w:t>7%</w:t>
            </w:r>
          </w:p>
        </w:tc>
        <w:tc>
          <w:tcPr>
            <w:tcW w:w="1980" w:type="dxa"/>
          </w:tcPr>
          <w:p w14:paraId="584D57A4" w14:textId="77777777" w:rsidR="00BC0560" w:rsidRDefault="00BC0560" w:rsidP="00AD209A">
            <w:r>
              <w:t>Edgy</w:t>
            </w:r>
          </w:p>
        </w:tc>
        <w:tc>
          <w:tcPr>
            <w:tcW w:w="1170" w:type="dxa"/>
          </w:tcPr>
          <w:p w14:paraId="2A28209F" w14:textId="77777777" w:rsidR="00BC0560" w:rsidRDefault="002C6D6F" w:rsidP="00AD209A">
            <w:r>
              <w:t>2%</w:t>
            </w:r>
          </w:p>
        </w:tc>
      </w:tr>
      <w:tr w:rsidR="00BC0560" w14:paraId="2D9EA67A" w14:textId="77777777" w:rsidTr="00757987">
        <w:tc>
          <w:tcPr>
            <w:tcW w:w="1638" w:type="dxa"/>
          </w:tcPr>
          <w:p w14:paraId="7F26C291" w14:textId="77777777" w:rsidR="00BC0560" w:rsidRDefault="00BC0560" w:rsidP="00AD209A">
            <w:r>
              <w:t>Trustworthy</w:t>
            </w:r>
          </w:p>
        </w:tc>
        <w:tc>
          <w:tcPr>
            <w:tcW w:w="900" w:type="dxa"/>
          </w:tcPr>
          <w:p w14:paraId="0D032F30" w14:textId="77777777" w:rsidR="00BC0560" w:rsidRDefault="00BC0560" w:rsidP="00AD209A"/>
        </w:tc>
        <w:tc>
          <w:tcPr>
            <w:tcW w:w="1980" w:type="dxa"/>
          </w:tcPr>
          <w:p w14:paraId="4E35F750" w14:textId="77777777" w:rsidR="00BC0560" w:rsidRDefault="00BC0560" w:rsidP="00AD209A">
            <w:r>
              <w:t>Unreliable</w:t>
            </w:r>
          </w:p>
        </w:tc>
        <w:tc>
          <w:tcPr>
            <w:tcW w:w="1170" w:type="dxa"/>
          </w:tcPr>
          <w:p w14:paraId="075D9EB8" w14:textId="77777777" w:rsidR="00BC0560" w:rsidRDefault="00BC0560" w:rsidP="00AD209A"/>
        </w:tc>
      </w:tr>
      <w:tr w:rsidR="00BC0560" w14:paraId="02615238" w14:textId="77777777" w:rsidTr="00757987">
        <w:tc>
          <w:tcPr>
            <w:tcW w:w="1638" w:type="dxa"/>
          </w:tcPr>
          <w:p w14:paraId="3A65618D" w14:textId="77777777" w:rsidR="00BC0560" w:rsidRDefault="00BC0560" w:rsidP="00AD209A">
            <w:r>
              <w:t>Energetic</w:t>
            </w:r>
          </w:p>
        </w:tc>
        <w:tc>
          <w:tcPr>
            <w:tcW w:w="900" w:type="dxa"/>
          </w:tcPr>
          <w:p w14:paraId="5E5C1FC9" w14:textId="77777777" w:rsidR="00BC0560" w:rsidRDefault="002C6D6F" w:rsidP="00AD209A">
            <w:r>
              <w:t>2%</w:t>
            </w:r>
          </w:p>
        </w:tc>
        <w:tc>
          <w:tcPr>
            <w:tcW w:w="1980" w:type="dxa"/>
          </w:tcPr>
          <w:p w14:paraId="0F3C3964" w14:textId="77777777" w:rsidR="00BC0560" w:rsidRDefault="00BC0560" w:rsidP="00AD209A">
            <w:r>
              <w:t>Lethargic</w:t>
            </w:r>
          </w:p>
        </w:tc>
        <w:tc>
          <w:tcPr>
            <w:tcW w:w="1170" w:type="dxa"/>
          </w:tcPr>
          <w:p w14:paraId="14725CDD" w14:textId="77777777" w:rsidR="00BC0560" w:rsidRDefault="00BC0560" w:rsidP="00AD209A"/>
        </w:tc>
      </w:tr>
      <w:tr w:rsidR="00BC0560" w14:paraId="6BC5AC6C" w14:textId="77777777" w:rsidTr="00757987">
        <w:tc>
          <w:tcPr>
            <w:tcW w:w="1638" w:type="dxa"/>
          </w:tcPr>
          <w:p w14:paraId="6A9BF034" w14:textId="77777777" w:rsidR="00BC0560" w:rsidRDefault="00BC0560" w:rsidP="00AD209A">
            <w:r>
              <w:t>Unique</w:t>
            </w:r>
          </w:p>
        </w:tc>
        <w:tc>
          <w:tcPr>
            <w:tcW w:w="900" w:type="dxa"/>
          </w:tcPr>
          <w:p w14:paraId="7B5AEE21" w14:textId="77777777" w:rsidR="00BC0560" w:rsidRDefault="00BC0560" w:rsidP="00AD209A"/>
        </w:tc>
        <w:tc>
          <w:tcPr>
            <w:tcW w:w="1980" w:type="dxa"/>
          </w:tcPr>
          <w:p w14:paraId="6A6E66C4" w14:textId="77777777" w:rsidR="00BC0560" w:rsidRDefault="00BC0560" w:rsidP="00AD209A">
            <w:r>
              <w:t>Common</w:t>
            </w:r>
          </w:p>
        </w:tc>
        <w:tc>
          <w:tcPr>
            <w:tcW w:w="1170" w:type="dxa"/>
          </w:tcPr>
          <w:p w14:paraId="286953EE" w14:textId="77777777" w:rsidR="00BC0560" w:rsidRDefault="002C6D6F" w:rsidP="00AD209A">
            <w:r>
              <w:t>18%</w:t>
            </w:r>
          </w:p>
        </w:tc>
      </w:tr>
      <w:tr w:rsidR="00BC0560" w14:paraId="09C85318" w14:textId="77777777" w:rsidTr="00757987">
        <w:tc>
          <w:tcPr>
            <w:tcW w:w="1638" w:type="dxa"/>
          </w:tcPr>
          <w:p w14:paraId="197498B5" w14:textId="77777777" w:rsidR="00BC0560" w:rsidRDefault="00BC0560" w:rsidP="00AD209A">
            <w:r>
              <w:t>Attractive</w:t>
            </w:r>
          </w:p>
        </w:tc>
        <w:tc>
          <w:tcPr>
            <w:tcW w:w="900" w:type="dxa"/>
          </w:tcPr>
          <w:p w14:paraId="291319C4" w14:textId="77777777" w:rsidR="00BC0560" w:rsidRDefault="002C6D6F" w:rsidP="00AD209A">
            <w:r>
              <w:t>2%</w:t>
            </w:r>
          </w:p>
        </w:tc>
        <w:tc>
          <w:tcPr>
            <w:tcW w:w="1980" w:type="dxa"/>
          </w:tcPr>
          <w:p w14:paraId="5CD04F04" w14:textId="77777777" w:rsidR="00BC0560" w:rsidRDefault="00BC0560" w:rsidP="00AD209A">
            <w:r>
              <w:t>Ugly</w:t>
            </w:r>
          </w:p>
        </w:tc>
        <w:tc>
          <w:tcPr>
            <w:tcW w:w="1170" w:type="dxa"/>
          </w:tcPr>
          <w:p w14:paraId="3E742BFD" w14:textId="77777777" w:rsidR="00BC0560" w:rsidRDefault="002C6D6F" w:rsidP="00AD209A">
            <w:r>
              <w:t>2%</w:t>
            </w:r>
          </w:p>
        </w:tc>
      </w:tr>
      <w:tr w:rsidR="00BC0560" w14:paraId="5767C14F" w14:textId="77777777" w:rsidTr="00757987">
        <w:tc>
          <w:tcPr>
            <w:tcW w:w="1638" w:type="dxa"/>
          </w:tcPr>
          <w:p w14:paraId="65286C73" w14:textId="77777777" w:rsidR="00BC0560" w:rsidRDefault="00BC0560" w:rsidP="00AD209A">
            <w:r>
              <w:t>Modern</w:t>
            </w:r>
          </w:p>
        </w:tc>
        <w:tc>
          <w:tcPr>
            <w:tcW w:w="900" w:type="dxa"/>
          </w:tcPr>
          <w:p w14:paraId="5AD56279" w14:textId="77777777" w:rsidR="00BC0560" w:rsidRDefault="002C6D6F" w:rsidP="00AD209A">
            <w:r>
              <w:t>11%</w:t>
            </w:r>
          </w:p>
        </w:tc>
        <w:tc>
          <w:tcPr>
            <w:tcW w:w="1980" w:type="dxa"/>
          </w:tcPr>
          <w:p w14:paraId="472FAEF9" w14:textId="77777777" w:rsidR="00BC0560" w:rsidRDefault="00BC0560" w:rsidP="00AD209A">
            <w:r>
              <w:t>Traditional</w:t>
            </w:r>
          </w:p>
        </w:tc>
        <w:tc>
          <w:tcPr>
            <w:tcW w:w="1170" w:type="dxa"/>
          </w:tcPr>
          <w:p w14:paraId="0B585955" w14:textId="77777777" w:rsidR="00BC0560" w:rsidRDefault="002C6D6F" w:rsidP="00AD209A">
            <w:r>
              <w:t>9%</w:t>
            </w:r>
          </w:p>
        </w:tc>
      </w:tr>
    </w:tbl>
    <w:p w14:paraId="426FCCB7" w14:textId="77777777" w:rsidR="00AD209A" w:rsidRDefault="005A01DF" w:rsidP="00301E31">
      <w:pPr>
        <w:tabs>
          <w:tab w:val="left" w:pos="1760"/>
        </w:tabs>
      </w:pPr>
      <w:r>
        <w:rPr>
          <w:noProof/>
        </w:rPr>
        <w:drawing>
          <wp:inline distT="0" distB="0" distL="0" distR="0" wp14:anchorId="29D8E169" wp14:editId="004C5383">
            <wp:extent cx="5572125" cy="2971800"/>
            <wp:effectExtent l="0" t="0" r="0" b="0"/>
            <wp:docPr id="5" name="Picture 5" descr="Macintosh HD:Users:David.Batten:Desktop:Screen Shot 2013-11-13 at 6.37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avid.Batten:Desktop:Screen Shot 2013-11-13 at 6.37.33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09A">
        <w:br w:type="page"/>
      </w:r>
    </w:p>
    <w:p w14:paraId="560D5A3A" w14:textId="77777777" w:rsidR="00714376" w:rsidRDefault="005A01DF" w:rsidP="005A01DF">
      <w:pPr>
        <w:jc w:val="center"/>
        <w:rPr>
          <w:b/>
          <w:sz w:val="36"/>
          <w:szCs w:val="36"/>
        </w:rPr>
      </w:pPr>
      <w:r w:rsidRPr="005A01DF">
        <w:rPr>
          <w:b/>
          <w:sz w:val="36"/>
          <w:szCs w:val="36"/>
        </w:rPr>
        <w:t>Paired Comparison Results</w:t>
      </w:r>
      <w:r w:rsidR="00F509AE">
        <w:rPr>
          <w:b/>
          <w:sz w:val="36"/>
          <w:szCs w:val="36"/>
        </w:rPr>
        <w:t>*</w:t>
      </w:r>
    </w:p>
    <w:p w14:paraId="594B436D" w14:textId="77777777" w:rsidR="00757987" w:rsidRPr="005A01DF" w:rsidRDefault="00757987" w:rsidP="005A01DF">
      <w:pPr>
        <w:jc w:val="center"/>
        <w:rPr>
          <w:b/>
          <w:sz w:val="36"/>
          <w:szCs w:val="36"/>
        </w:rPr>
      </w:pPr>
    </w:p>
    <w:p w14:paraId="37669D11" w14:textId="77777777" w:rsidR="00714376" w:rsidRDefault="00714376" w:rsidP="00757987">
      <w:pPr>
        <w:jc w:val="center"/>
      </w:pPr>
    </w:p>
    <w:p w14:paraId="76A4614D" w14:textId="77777777" w:rsidR="00301E31" w:rsidRDefault="00714376" w:rsidP="00757987">
      <w:pPr>
        <w:tabs>
          <w:tab w:val="left" w:pos="1760"/>
        </w:tabs>
        <w:ind w:left="720"/>
        <w:jc w:val="center"/>
      </w:pPr>
      <w:r>
        <w:rPr>
          <w:noProof/>
        </w:rPr>
        <w:drawing>
          <wp:inline distT="0" distB="0" distL="0" distR="0" wp14:anchorId="0B2C7E51" wp14:editId="44F6A5F8">
            <wp:extent cx="1587500" cy="1587500"/>
            <wp:effectExtent l="0" t="0" r="12700" b="12700"/>
            <wp:docPr id="7" name="Picture 7" descr="Macintosh HD:Users:David.Batten:Desktop:sozo: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David.Batten:Desktop:sozo: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49FA51" wp14:editId="4214E12C">
            <wp:extent cx="1587500" cy="1587500"/>
            <wp:effectExtent l="0" t="0" r="12700" b="12700"/>
            <wp:docPr id="8" name="Picture 8" descr="Macintosh HD:Users:David.Batten:Desktop:sozo: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avid.Batten:Desktop:sozo: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9AE">
        <w:rPr>
          <w:noProof/>
        </w:rPr>
        <w:drawing>
          <wp:inline distT="0" distB="0" distL="0" distR="0" wp14:anchorId="360F3678" wp14:editId="00A95923">
            <wp:extent cx="1587500" cy="1587500"/>
            <wp:effectExtent l="0" t="0" r="12700" b="12700"/>
            <wp:docPr id="11" name="Picture 11" descr="Macintosh HD:Users:David.Batten:Desktop:sozo: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David.Batten:Desktop:sozo: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5B5CB" w14:textId="77777777" w:rsidR="00714376" w:rsidRDefault="00F509AE" w:rsidP="00757987">
      <w:pPr>
        <w:tabs>
          <w:tab w:val="left" w:pos="1760"/>
        </w:tabs>
        <w:ind w:left="720"/>
        <w:jc w:val="center"/>
      </w:pPr>
      <w:r>
        <w:t xml:space="preserve">59% Preference                  12% Preference               </w:t>
      </w:r>
      <w:r w:rsidR="00757987">
        <w:t>29% Preference</w:t>
      </w:r>
    </w:p>
    <w:p w14:paraId="768BF918" w14:textId="77777777" w:rsidR="00757987" w:rsidRDefault="00757987" w:rsidP="00757987">
      <w:pPr>
        <w:tabs>
          <w:tab w:val="left" w:pos="1760"/>
        </w:tabs>
        <w:ind w:left="720"/>
        <w:jc w:val="center"/>
      </w:pPr>
      <w:r>
        <w:t>209 Votes                              42 Votes                              102 Votes</w:t>
      </w:r>
    </w:p>
    <w:p w14:paraId="72E01171" w14:textId="77777777" w:rsidR="00714376" w:rsidRPr="00301E31" w:rsidRDefault="00714376" w:rsidP="00714376">
      <w:pPr>
        <w:tabs>
          <w:tab w:val="left" w:pos="1760"/>
        </w:tabs>
        <w:ind w:left="720"/>
      </w:pPr>
    </w:p>
    <w:p w14:paraId="190A027B" w14:textId="77777777" w:rsidR="00714376" w:rsidRDefault="00F509AE" w:rsidP="00714376">
      <w:pPr>
        <w:tabs>
          <w:tab w:val="left" w:pos="1760"/>
        </w:tabs>
        <w:ind w:left="720"/>
      </w:pPr>
      <w:r>
        <w:t xml:space="preserve">Including the magnitude of “goodness” between the various comparisons (each magnitude of ‘goodness’ counted as a vote and all data was normalized to reduce to factors of 1,2, and 3) along with the frequency of choosing each logo option there was a total of 353 ‘votes’. </w:t>
      </w:r>
    </w:p>
    <w:p w14:paraId="300DE7D9" w14:textId="77777777" w:rsidR="00F509AE" w:rsidRDefault="00F509AE" w:rsidP="00714376">
      <w:pPr>
        <w:tabs>
          <w:tab w:val="left" w:pos="1760"/>
        </w:tabs>
        <w:ind w:left="720"/>
      </w:pPr>
    </w:p>
    <w:p w14:paraId="20844E65" w14:textId="77777777" w:rsidR="00F509AE" w:rsidRDefault="00F509AE" w:rsidP="00714376">
      <w:pPr>
        <w:tabs>
          <w:tab w:val="left" w:pos="1760"/>
        </w:tabs>
        <w:ind w:left="720"/>
      </w:pPr>
    </w:p>
    <w:p w14:paraId="0EC03503" w14:textId="77777777" w:rsidR="00F509AE" w:rsidRDefault="00F509AE" w:rsidP="00714376">
      <w:pPr>
        <w:tabs>
          <w:tab w:val="left" w:pos="1760"/>
        </w:tabs>
        <w:ind w:left="720"/>
      </w:pPr>
    </w:p>
    <w:p w14:paraId="7EBE7007" w14:textId="77777777" w:rsidR="00F509AE" w:rsidRDefault="00F509AE" w:rsidP="00714376">
      <w:pPr>
        <w:tabs>
          <w:tab w:val="left" w:pos="1760"/>
        </w:tabs>
        <w:ind w:left="720"/>
      </w:pPr>
    </w:p>
    <w:p w14:paraId="6ADCC8BB" w14:textId="77777777" w:rsidR="00F509AE" w:rsidRDefault="00F509AE" w:rsidP="00714376">
      <w:pPr>
        <w:tabs>
          <w:tab w:val="left" w:pos="1760"/>
        </w:tabs>
        <w:ind w:left="720"/>
      </w:pPr>
    </w:p>
    <w:p w14:paraId="330DA871" w14:textId="77777777" w:rsidR="00F509AE" w:rsidRDefault="00F509AE" w:rsidP="00714376">
      <w:pPr>
        <w:tabs>
          <w:tab w:val="left" w:pos="1760"/>
        </w:tabs>
        <w:ind w:left="720"/>
      </w:pPr>
    </w:p>
    <w:p w14:paraId="2E03D04B" w14:textId="77777777" w:rsidR="00F509AE" w:rsidRDefault="00F509AE" w:rsidP="00714376">
      <w:pPr>
        <w:tabs>
          <w:tab w:val="left" w:pos="1760"/>
        </w:tabs>
        <w:ind w:left="720"/>
      </w:pPr>
    </w:p>
    <w:p w14:paraId="635A8D88" w14:textId="77777777" w:rsidR="00F509AE" w:rsidRDefault="00F509AE" w:rsidP="00714376">
      <w:pPr>
        <w:tabs>
          <w:tab w:val="left" w:pos="1760"/>
        </w:tabs>
        <w:ind w:left="720"/>
      </w:pPr>
    </w:p>
    <w:p w14:paraId="23F494C4" w14:textId="77777777" w:rsidR="00F509AE" w:rsidRDefault="00F509AE" w:rsidP="00714376">
      <w:pPr>
        <w:tabs>
          <w:tab w:val="left" w:pos="1760"/>
        </w:tabs>
        <w:ind w:left="720"/>
      </w:pPr>
    </w:p>
    <w:p w14:paraId="78FBEE6E" w14:textId="77777777" w:rsidR="00F509AE" w:rsidRPr="00301E31" w:rsidRDefault="00F509AE" w:rsidP="00714376">
      <w:pPr>
        <w:tabs>
          <w:tab w:val="left" w:pos="1760"/>
        </w:tabs>
        <w:ind w:left="720"/>
      </w:pPr>
      <w:r>
        <w:t xml:space="preserve">*This is a paired comparison test that tests preference of one item over the other and allows for a magnitude of ‘goodness’ of choices. </w:t>
      </w:r>
    </w:p>
    <w:sectPr w:rsidR="00F509AE" w:rsidRPr="00301E31" w:rsidSect="00301E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94DC5" w14:textId="77777777" w:rsidR="00F509AE" w:rsidRDefault="00F509AE" w:rsidP="00F509AE">
      <w:r>
        <w:separator/>
      </w:r>
    </w:p>
  </w:endnote>
  <w:endnote w:type="continuationSeparator" w:id="0">
    <w:p w14:paraId="43395D54" w14:textId="77777777" w:rsidR="00F509AE" w:rsidRDefault="00F509AE" w:rsidP="00F5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D4863" w14:textId="77777777" w:rsidR="00F509AE" w:rsidRDefault="00F509AE" w:rsidP="00F509AE">
      <w:r>
        <w:separator/>
      </w:r>
    </w:p>
  </w:footnote>
  <w:footnote w:type="continuationSeparator" w:id="0">
    <w:p w14:paraId="0E864924" w14:textId="77777777" w:rsidR="00F509AE" w:rsidRDefault="00F509AE" w:rsidP="00F50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873"/>
    <w:multiLevelType w:val="hybridMultilevel"/>
    <w:tmpl w:val="75E6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C7966"/>
    <w:multiLevelType w:val="hybridMultilevel"/>
    <w:tmpl w:val="CFC8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8B"/>
    <w:rsid w:val="00062467"/>
    <w:rsid w:val="000C6FA8"/>
    <w:rsid w:val="000F021A"/>
    <w:rsid w:val="001814A2"/>
    <w:rsid w:val="002C6D6F"/>
    <w:rsid w:val="00301E31"/>
    <w:rsid w:val="003A3AB1"/>
    <w:rsid w:val="003B6B02"/>
    <w:rsid w:val="00485327"/>
    <w:rsid w:val="00526160"/>
    <w:rsid w:val="00577BC1"/>
    <w:rsid w:val="005A01DF"/>
    <w:rsid w:val="00714376"/>
    <w:rsid w:val="00757987"/>
    <w:rsid w:val="0088760D"/>
    <w:rsid w:val="00944A8B"/>
    <w:rsid w:val="00AD209A"/>
    <w:rsid w:val="00BA6C74"/>
    <w:rsid w:val="00BC0560"/>
    <w:rsid w:val="00F509AE"/>
    <w:rsid w:val="00FB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98CD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E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3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01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09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9AE"/>
  </w:style>
  <w:style w:type="paragraph" w:styleId="Footer">
    <w:name w:val="footer"/>
    <w:basedOn w:val="Normal"/>
    <w:link w:val="FooterChar"/>
    <w:uiPriority w:val="99"/>
    <w:unhideWhenUsed/>
    <w:rsid w:val="00F509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9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E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3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01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09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9AE"/>
  </w:style>
  <w:style w:type="paragraph" w:styleId="Footer">
    <w:name w:val="footer"/>
    <w:basedOn w:val="Normal"/>
    <w:link w:val="FooterChar"/>
    <w:uiPriority w:val="99"/>
    <w:unhideWhenUsed/>
    <w:rsid w:val="00F509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</Words>
  <Characters>1419</Characters>
  <Application>Microsoft Macintosh Word</Application>
  <DocSecurity>0</DocSecurity>
  <Lines>11</Lines>
  <Paragraphs>3</Paragraphs>
  <ScaleCrop>false</ScaleCrop>
  <Company>Tekzenit Inc.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Batten</dc:creator>
  <cp:keywords/>
  <dc:description/>
  <cp:lastModifiedBy>David Batten</cp:lastModifiedBy>
  <cp:revision>2</cp:revision>
  <dcterms:created xsi:type="dcterms:W3CDTF">2015-04-17T16:40:00Z</dcterms:created>
  <dcterms:modified xsi:type="dcterms:W3CDTF">2015-04-17T16:40:00Z</dcterms:modified>
</cp:coreProperties>
</file>